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DE3B" w14:textId="7DFBAB76" w:rsidR="001D29CE" w:rsidRPr="00511BD8" w:rsidRDefault="0032518D" w:rsidP="00511BD8">
      <w:pPr>
        <w:shd w:val="clear" w:color="auto" w:fill="D9D9D9" w:themeFill="background1" w:themeFillShade="D9"/>
        <w:jc w:val="center"/>
        <w:rPr>
          <w:b/>
          <w:sz w:val="36"/>
        </w:rPr>
      </w:pPr>
      <w:r w:rsidRPr="00511BD8">
        <w:rPr>
          <w:b/>
          <w:sz w:val="36"/>
        </w:rPr>
        <w:t xml:space="preserve">Z Á </w:t>
      </w:r>
      <w:r w:rsidR="00505E60">
        <w:rPr>
          <w:b/>
          <w:sz w:val="36"/>
        </w:rPr>
        <w:t>Z N A M</w:t>
      </w:r>
    </w:p>
    <w:p w14:paraId="6B8A3986" w14:textId="44F8E550" w:rsidR="00733D68" w:rsidRDefault="009B26E8" w:rsidP="00733D68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o průběhu plánovací akce</w:t>
      </w:r>
    </w:p>
    <w:p w14:paraId="6AEFC345" w14:textId="3AEDC4A1" w:rsidR="00505E60" w:rsidRDefault="00733D68" w:rsidP="00F3217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Dobrovolného</w:t>
      </w:r>
      <w:r w:rsidR="005574EB">
        <w:rPr>
          <w:b/>
          <w:sz w:val="32"/>
        </w:rPr>
        <w:t xml:space="preserve"> </w:t>
      </w:r>
      <w:r w:rsidR="00CF27E5">
        <w:rPr>
          <w:b/>
          <w:sz w:val="32"/>
        </w:rPr>
        <w:t xml:space="preserve">svazku </w:t>
      </w:r>
      <w:r w:rsidR="008978B4">
        <w:rPr>
          <w:b/>
          <w:sz w:val="32"/>
        </w:rPr>
        <w:t xml:space="preserve">obcí </w:t>
      </w:r>
      <w:r w:rsidR="00BC4DCA">
        <w:rPr>
          <w:b/>
          <w:sz w:val="32"/>
        </w:rPr>
        <w:t>Chomutovsko</w:t>
      </w:r>
      <w:r w:rsidR="0021350A">
        <w:rPr>
          <w:b/>
          <w:sz w:val="32"/>
        </w:rPr>
        <w:t xml:space="preserve">  </w:t>
      </w:r>
    </w:p>
    <w:p w14:paraId="30CDBD72" w14:textId="455D424B" w:rsidR="00733D68" w:rsidRDefault="00505E60" w:rsidP="00F3217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MA 21 - kategorie C, kritérium č. 9</w:t>
      </w:r>
    </w:p>
    <w:p w14:paraId="5FE98A51" w14:textId="77777777" w:rsidR="00F3217B" w:rsidRDefault="00F3217B" w:rsidP="00F3217B">
      <w:pPr>
        <w:spacing w:after="0" w:line="240" w:lineRule="auto"/>
        <w:jc w:val="center"/>
        <w:rPr>
          <w:b/>
          <w:sz w:val="32"/>
        </w:rPr>
      </w:pPr>
    </w:p>
    <w:p w14:paraId="7632E450" w14:textId="57F4907F" w:rsidR="009B26E8" w:rsidRDefault="009B26E8" w:rsidP="009B26E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444444"/>
          <w:sz w:val="18"/>
          <w:szCs w:val="18"/>
          <w:bdr w:val="none" w:sz="0" w:space="0" w:color="auto" w:frame="1"/>
          <w:lang w:eastAsia="cs-CZ"/>
        </w:rPr>
      </w:pPr>
      <w:r w:rsidRPr="00FB4570">
        <w:rPr>
          <w:rFonts w:ascii="Verdana" w:eastAsia="Times New Roman" w:hAnsi="Verdana" w:cs="Times New Roman"/>
          <w:i/>
          <w:iCs/>
          <w:color w:val="444444"/>
          <w:sz w:val="18"/>
          <w:szCs w:val="18"/>
          <w:bdr w:val="none" w:sz="0" w:space="0" w:color="auto" w:frame="1"/>
          <w:lang w:eastAsia="cs-CZ"/>
        </w:rPr>
        <w:t>V</w:t>
      </w:r>
      <w:r w:rsidRPr="009B26E8">
        <w:rPr>
          <w:rFonts w:ascii="Verdana" w:eastAsia="Times New Roman" w:hAnsi="Verdana" w:cs="Times New Roman"/>
          <w:i/>
          <w:iCs/>
          <w:color w:val="444444"/>
          <w:sz w:val="18"/>
          <w:szCs w:val="18"/>
          <w:bdr w:val="none" w:sz="0" w:space="0" w:color="auto" w:frame="1"/>
          <w:lang w:eastAsia="cs-CZ"/>
        </w:rPr>
        <w:t xml:space="preserve"> Kategorii C je smyslem tohoto ukazatele uplatnění pokročilých metod spolupráce s veřejností, zahrnujících následující fáze participace:</w:t>
      </w:r>
    </w:p>
    <w:p w14:paraId="5C583CD7" w14:textId="77777777" w:rsidR="00FB4570" w:rsidRPr="009B26E8" w:rsidRDefault="00FB4570" w:rsidP="009B26E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i/>
          <w:iCs/>
          <w:color w:val="444444"/>
          <w:sz w:val="18"/>
          <w:szCs w:val="18"/>
          <w:lang w:eastAsia="cs-CZ"/>
        </w:rPr>
      </w:pPr>
    </w:p>
    <w:p w14:paraId="58E890A8" w14:textId="4AD480FD" w:rsidR="0052157B" w:rsidRDefault="00453456" w:rsidP="00D025F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2A041267" wp14:editId="73217169">
            <wp:extent cx="5760720" cy="3240405"/>
            <wp:effectExtent l="0" t="0" r="0" b="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E3E5" w14:textId="77777777" w:rsidR="00FB4570" w:rsidRDefault="00FB4570" w:rsidP="000752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444444"/>
          <w:sz w:val="18"/>
          <w:szCs w:val="18"/>
          <w:u w:val="single"/>
          <w:bdr w:val="none" w:sz="0" w:space="0" w:color="auto" w:frame="1"/>
          <w:lang w:eastAsia="cs-CZ"/>
        </w:rPr>
      </w:pPr>
    </w:p>
    <w:p w14:paraId="6E42B5CF" w14:textId="6D1E1FC6" w:rsidR="00075267" w:rsidRPr="008D5A1C" w:rsidRDefault="00075267" w:rsidP="000752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444444"/>
          <w:sz w:val="18"/>
          <w:szCs w:val="18"/>
          <w:u w:val="single"/>
          <w:bdr w:val="none" w:sz="0" w:space="0" w:color="auto" w:frame="1"/>
          <w:lang w:eastAsia="cs-CZ"/>
        </w:rPr>
      </w:pPr>
      <w:r w:rsidRPr="009B26E8">
        <w:rPr>
          <w:rFonts w:ascii="Verdana" w:eastAsia="Times New Roman" w:hAnsi="Verdana" w:cs="Times New Roman"/>
          <w:b/>
          <w:bCs/>
          <w:color w:val="444444"/>
          <w:sz w:val="18"/>
          <w:szCs w:val="18"/>
          <w:u w:val="single"/>
          <w:bdr w:val="none" w:sz="0" w:space="0" w:color="auto" w:frame="1"/>
          <w:lang w:eastAsia="cs-CZ"/>
        </w:rPr>
        <w:t>1) zjišťování potřeb</w:t>
      </w:r>
      <w:r w:rsidRPr="008D5A1C">
        <w:rPr>
          <w:rFonts w:ascii="Verdana" w:eastAsia="Times New Roman" w:hAnsi="Verdana" w:cs="Times New Roman"/>
          <w:b/>
          <w:bCs/>
          <w:color w:val="444444"/>
          <w:sz w:val="18"/>
          <w:szCs w:val="18"/>
          <w:u w:val="single"/>
          <w:bdr w:val="none" w:sz="0" w:space="0" w:color="auto" w:frame="1"/>
          <w:lang w:eastAsia="cs-CZ"/>
        </w:rPr>
        <w:t>:</w:t>
      </w:r>
    </w:p>
    <w:p w14:paraId="1B772F8C" w14:textId="7C904C6D" w:rsidR="008D5A1C" w:rsidRPr="00715BED" w:rsidRDefault="00715BED" w:rsidP="00715BE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5BED">
        <w:rPr>
          <w:rFonts w:asciiTheme="minorHAnsi" w:hAnsiTheme="minorHAnsi" w:cstheme="minorHAnsi"/>
          <w:sz w:val="22"/>
          <w:szCs w:val="22"/>
        </w:rPr>
        <w:t xml:space="preserve">Vyplněním dotazníku </w:t>
      </w:r>
      <w:r>
        <w:rPr>
          <w:rFonts w:asciiTheme="minorHAnsi" w:hAnsiTheme="minorHAnsi" w:cstheme="minorHAnsi"/>
          <w:sz w:val="22"/>
          <w:szCs w:val="22"/>
        </w:rPr>
        <w:t>veřejnost pomohla</w:t>
      </w:r>
      <w:r w:rsidRPr="00715BED">
        <w:rPr>
          <w:rFonts w:asciiTheme="minorHAnsi" w:hAnsiTheme="minorHAnsi" w:cstheme="minorHAnsi"/>
          <w:sz w:val="22"/>
          <w:szCs w:val="22"/>
        </w:rPr>
        <w:t xml:space="preserve"> nastavit novou komunikační strategii, která má pomoci zkvalitnit a zlepšit komunikaci našeho svazku vůči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5BED">
        <w:rPr>
          <w:rFonts w:asciiTheme="minorHAnsi" w:hAnsiTheme="minorHAnsi" w:cstheme="minorHAnsi"/>
          <w:sz w:val="22"/>
          <w:szCs w:val="22"/>
        </w:rPr>
        <w:t xml:space="preserve">občanům.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F4409" w:rsidRPr="00715BED">
        <w:rPr>
          <w:rFonts w:asciiTheme="minorHAnsi" w:hAnsiTheme="minorHAnsi" w:cstheme="minorHAnsi"/>
          <w:bCs/>
          <w:sz w:val="22"/>
          <w:szCs w:val="22"/>
        </w:rPr>
        <w:t xml:space="preserve">Na základě dotazníkového šetření, jsme ověřovali u veřejnosti názor na povědomí o aktivitách Svazku. </w:t>
      </w:r>
      <w:r>
        <w:rPr>
          <w:rFonts w:asciiTheme="minorHAnsi" w:hAnsiTheme="minorHAnsi" w:cstheme="minorHAnsi"/>
          <w:sz w:val="22"/>
          <w:szCs w:val="22"/>
        </w:rPr>
        <w:t>Široká veřejnost se a</w:t>
      </w:r>
      <w:r w:rsidR="003F4409" w:rsidRPr="00715BED">
        <w:rPr>
          <w:rFonts w:asciiTheme="minorHAnsi" w:hAnsiTheme="minorHAnsi" w:cstheme="minorHAnsi"/>
          <w:sz w:val="22"/>
          <w:szCs w:val="22"/>
        </w:rPr>
        <w:t>ktivně zapojila k tématům udržitelného rozvoje</w:t>
      </w:r>
      <w:r w:rsidR="008D5A1C" w:rsidRPr="00715BED">
        <w:rPr>
          <w:rFonts w:asciiTheme="minorHAnsi" w:hAnsiTheme="minorHAnsi" w:cstheme="minorHAnsi"/>
          <w:sz w:val="22"/>
          <w:szCs w:val="22"/>
        </w:rPr>
        <w:t>, vyjádřila podněty do návrhu dokumentu</w:t>
      </w:r>
      <w:r w:rsidR="003F4409" w:rsidRPr="00715BED">
        <w:rPr>
          <w:rFonts w:asciiTheme="minorHAnsi" w:hAnsiTheme="minorHAnsi" w:cstheme="minorHAnsi"/>
          <w:sz w:val="22"/>
          <w:szCs w:val="22"/>
        </w:rPr>
        <w:t xml:space="preserve"> Komunikační strategii</w:t>
      </w:r>
      <w:r w:rsidR="008D5A1C" w:rsidRPr="00715BED">
        <w:rPr>
          <w:rFonts w:asciiTheme="minorHAnsi" w:hAnsiTheme="minorHAnsi" w:cstheme="minorHAnsi"/>
          <w:sz w:val="22"/>
          <w:szCs w:val="22"/>
        </w:rPr>
        <w:t xml:space="preserve"> DSO Chomutovsko.</w:t>
      </w:r>
      <w:r w:rsidR="008D5A1C">
        <w:rPr>
          <w:rFonts w:cstheme="minorHAnsi"/>
        </w:rPr>
        <w:t xml:space="preserve"> </w:t>
      </w:r>
    </w:p>
    <w:p w14:paraId="0B09B8EC" w14:textId="49B1F783" w:rsidR="00D973AB" w:rsidRDefault="00D973AB" w:rsidP="00D973AB">
      <w:pPr>
        <w:shd w:val="clear" w:color="auto" w:fill="FFFFFF"/>
        <w:spacing w:after="0" w:line="240" w:lineRule="auto"/>
        <w:textAlignment w:val="baseline"/>
      </w:pPr>
      <w:r>
        <w:t>Jedná se o dokument se SWOT analýzou. V rámci tvoření Komunikační strategie probíhal</w:t>
      </w:r>
      <w:r w:rsidR="00A6618A">
        <w:t>y</w:t>
      </w:r>
      <w:r>
        <w:t xml:space="preserve"> workshopy i řízen</w:t>
      </w:r>
      <w:r w:rsidR="00A6618A">
        <w:t>é</w:t>
      </w:r>
      <w:r>
        <w:t xml:space="preserve"> rozhovory z řad zástupců starostek i starostů a také externích subjektů (např. místními akčními skupinami, destinačními agenturami, pozvánka byla také </w:t>
      </w:r>
      <w:r w:rsidR="00A6618A">
        <w:t xml:space="preserve">adresována </w:t>
      </w:r>
      <w:r>
        <w:t>širok</w:t>
      </w:r>
      <w:r w:rsidR="00A6618A">
        <w:t>é</w:t>
      </w:r>
      <w:r>
        <w:t xml:space="preserve"> veřejnost</w:t>
      </w:r>
      <w:r w:rsidR="00A6618A">
        <w:t>i</w:t>
      </w:r>
      <w:r>
        <w:t>). Z těchto jednání vznikl 1. návrh Komunikační strategie.</w:t>
      </w:r>
    </w:p>
    <w:p w14:paraId="212EA879" w14:textId="1601FC88" w:rsidR="00C3721F" w:rsidRPr="00C3721F" w:rsidRDefault="00C3721F" w:rsidP="00D973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bdr w:val="none" w:sz="0" w:space="0" w:color="auto" w:frame="1"/>
          <w:lang w:eastAsia="cs-CZ"/>
        </w:rPr>
      </w:pPr>
      <w:r w:rsidRPr="00C3721F">
        <w:t>Komunikace DSO Chomutovsko je v současné chvíli zaměřená na vybrané cílové skupiny externí komunikace spíše intuitivně (dělají se ad hoc řešení např. v podobě kategorií na internetových stránkách). V interní komunikaci jsou cílové skupiny, jak již bylo uvedeno, jasně dané a zde lze konstatovat, že komunikace probíhá standardně.</w:t>
      </w:r>
    </w:p>
    <w:p w14:paraId="15C56C8C" w14:textId="0F0517C8" w:rsidR="00FB4570" w:rsidRPr="00FB4570" w:rsidRDefault="003F4409" w:rsidP="00075267">
      <w:pPr>
        <w:shd w:val="clear" w:color="auto" w:fill="FFFFFF"/>
        <w:spacing w:after="0" w:line="240" w:lineRule="auto"/>
        <w:textAlignment w:val="baseline"/>
        <w:rPr>
          <w:bCs/>
        </w:rPr>
      </w:pPr>
      <w:r>
        <w:rPr>
          <w:bCs/>
        </w:rPr>
        <w:t xml:space="preserve"> </w:t>
      </w:r>
    </w:p>
    <w:p w14:paraId="567DC3F4" w14:textId="77777777" w:rsidR="00075267" w:rsidRPr="009B26E8" w:rsidRDefault="00075267" w:rsidP="00075267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444444"/>
          <w:sz w:val="18"/>
          <w:szCs w:val="18"/>
          <w:lang w:eastAsia="cs-CZ"/>
        </w:rPr>
      </w:pPr>
    </w:p>
    <w:p w14:paraId="1045B41F" w14:textId="4B2B4084" w:rsidR="00075267" w:rsidRPr="00D973AB" w:rsidRDefault="00075267" w:rsidP="000752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lang w:eastAsia="cs-CZ"/>
        </w:rPr>
      </w:pPr>
      <w:r w:rsidRPr="009B26E8"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lang w:eastAsia="cs-CZ"/>
        </w:rPr>
        <w:t>2) konzultace návrhu</w:t>
      </w:r>
      <w:r w:rsidRPr="00D973AB"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lang w:eastAsia="cs-CZ"/>
        </w:rPr>
        <w:t>:</w:t>
      </w:r>
    </w:p>
    <w:p w14:paraId="7A463391" w14:textId="4F22A413" w:rsidR="008E50DB" w:rsidRDefault="00D973AB" w:rsidP="00075267">
      <w:pPr>
        <w:shd w:val="clear" w:color="auto" w:fill="FFFFFF"/>
        <w:spacing w:after="0" w:line="240" w:lineRule="auto"/>
        <w:textAlignment w:val="baseline"/>
      </w:pPr>
      <w:r>
        <w:t xml:space="preserve">1. návrh Komunikační strategie, </w:t>
      </w:r>
      <w:r w:rsidR="008E50DB">
        <w:t>byl</w:t>
      </w:r>
      <w:r>
        <w:t xml:space="preserve"> představen pracovní</w:t>
      </w:r>
      <w:r w:rsidR="00E86B5D">
        <w:t>m</w:t>
      </w:r>
      <w:r>
        <w:t xml:space="preserve"> skupin</w:t>
      </w:r>
      <w:r w:rsidR="00E86B5D">
        <w:t>ám</w:t>
      </w:r>
      <w:r>
        <w:t xml:space="preserve"> na jednání u kulatého stolu</w:t>
      </w:r>
      <w:r w:rsidR="008E50DB">
        <w:t>. Pracovní skupin</w:t>
      </w:r>
      <w:r w:rsidR="00E86B5D">
        <w:t>y</w:t>
      </w:r>
      <w:r w:rsidR="008E50DB">
        <w:t xml:space="preserve"> byla sestaveny ze zástupců starostek a starostů a externích subjektů</w:t>
      </w:r>
      <w:r w:rsidR="00E86B5D">
        <w:t xml:space="preserve"> z řad veřejnosti</w:t>
      </w:r>
      <w:r w:rsidR="008E50DB">
        <w:t xml:space="preserve">. Účastníci </w:t>
      </w:r>
      <w:r w:rsidR="00E86B5D">
        <w:t xml:space="preserve">u </w:t>
      </w:r>
      <w:r w:rsidR="008E50DB">
        <w:t>kulatého stolu vznesly své podněty a připomínky, které byly následně zapracovány do dokumentu.</w:t>
      </w:r>
    </w:p>
    <w:p w14:paraId="7D6FC60A" w14:textId="77777777" w:rsidR="008E50DB" w:rsidRDefault="008E50DB" w:rsidP="00075267">
      <w:pPr>
        <w:shd w:val="clear" w:color="auto" w:fill="FFFFFF"/>
        <w:spacing w:after="0" w:line="240" w:lineRule="auto"/>
        <w:textAlignment w:val="baseline"/>
      </w:pPr>
    </w:p>
    <w:p w14:paraId="04651CEB" w14:textId="77777777" w:rsidR="00FB4570" w:rsidRDefault="00FB4570" w:rsidP="000752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lang w:eastAsia="cs-CZ"/>
        </w:rPr>
      </w:pPr>
    </w:p>
    <w:p w14:paraId="12BCD2E6" w14:textId="77777777" w:rsidR="00FB4570" w:rsidRDefault="00FB4570" w:rsidP="000752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lang w:eastAsia="cs-CZ"/>
        </w:rPr>
      </w:pPr>
    </w:p>
    <w:p w14:paraId="48339630" w14:textId="77777777" w:rsidR="00FB4570" w:rsidRDefault="00FB4570" w:rsidP="000752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lang w:eastAsia="cs-CZ"/>
        </w:rPr>
      </w:pPr>
    </w:p>
    <w:p w14:paraId="76F6977A" w14:textId="77777777" w:rsidR="00FB4570" w:rsidRDefault="00FB4570" w:rsidP="000752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lang w:eastAsia="cs-CZ"/>
        </w:rPr>
      </w:pPr>
    </w:p>
    <w:p w14:paraId="5D1BCEB8" w14:textId="33379908" w:rsidR="00075267" w:rsidRDefault="00075267" w:rsidP="000752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lang w:eastAsia="cs-CZ"/>
        </w:rPr>
      </w:pPr>
      <w:r w:rsidRPr="009B26E8"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lang w:eastAsia="cs-CZ"/>
        </w:rPr>
        <w:t>3) prezentace výsledného řešení</w:t>
      </w:r>
      <w:r w:rsidRPr="008E50DB"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lang w:eastAsia="cs-CZ"/>
        </w:rPr>
        <w:t>:</w:t>
      </w:r>
    </w:p>
    <w:p w14:paraId="633D50D1" w14:textId="77777777" w:rsidR="00E86B5D" w:rsidRPr="008E50DB" w:rsidRDefault="008E50DB" w:rsidP="00E86B5D">
      <w:pPr>
        <w:pStyle w:val="xxmsonormal"/>
        <w:spacing w:after="12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 výsledkem práce byli seznámeni členové Svazku na valné hromadě ve Strupčicích. </w:t>
      </w:r>
      <w:r w:rsidR="00E86B5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Přítomní starostové diskutovali o navržených cílech a opatřeních. Jednali o případné spolupráci s destinačními agenturami, MAS a krajem.</w:t>
      </w:r>
    </w:p>
    <w:p w14:paraId="7296CE76" w14:textId="45A4EF51" w:rsidR="00E86B5D" w:rsidRDefault="008E50DB" w:rsidP="008E50DB">
      <w:pPr>
        <w:pStyle w:val="xxmsonormal"/>
        <w:spacing w:after="12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Ve dnech 10. a 11. února 2022 se uskutečnilo školení na téma komunikační dovednosti pro starostky a starosty a také pro úředníky členských obcí.  </w:t>
      </w:r>
      <w:r w:rsidR="00E86B5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Všichni účastníci, ale zejména úředníci, velmi ocenili praktická cvičení a získané informace, jak lépe komunikovat s veřejností.</w:t>
      </w:r>
    </w:p>
    <w:p w14:paraId="29DA19E0" w14:textId="7EFD51E7" w:rsidR="008E50DB" w:rsidRDefault="008E50DB" w:rsidP="008E50DB">
      <w:pPr>
        <w:pStyle w:val="xxmsonormal"/>
        <w:spacing w:after="12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Dokument </w:t>
      </w:r>
      <w:r w:rsidR="00E86B5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j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 zveřejněn na webových stránkách Svazku. </w:t>
      </w:r>
    </w:p>
    <w:p w14:paraId="1E484B06" w14:textId="77777777" w:rsidR="009227B2" w:rsidRPr="009227B2" w:rsidRDefault="009227B2" w:rsidP="009227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27B2">
        <w:rPr>
          <w:rFonts w:asciiTheme="minorHAnsi" w:hAnsiTheme="minorHAnsi" w:cstheme="minorHAnsi"/>
          <w:b/>
          <w:bCs/>
          <w:sz w:val="22"/>
          <w:szCs w:val="22"/>
        </w:rPr>
        <w:t xml:space="preserve">Cíl výstupu: </w:t>
      </w:r>
    </w:p>
    <w:p w14:paraId="5672DBA7" w14:textId="38E21A03" w:rsidR="009227B2" w:rsidRPr="009227B2" w:rsidRDefault="009227B2" w:rsidP="00C3721F">
      <w:pPr>
        <w:pStyle w:val="Default"/>
        <w:numPr>
          <w:ilvl w:val="0"/>
          <w:numId w:val="17"/>
        </w:numPr>
        <w:spacing w:after="181"/>
        <w:rPr>
          <w:rFonts w:asciiTheme="minorHAnsi" w:hAnsiTheme="minorHAnsi" w:cstheme="minorHAnsi"/>
          <w:sz w:val="22"/>
          <w:szCs w:val="22"/>
        </w:rPr>
      </w:pPr>
      <w:r w:rsidRPr="009227B2">
        <w:rPr>
          <w:rFonts w:asciiTheme="minorHAnsi" w:hAnsiTheme="minorHAnsi" w:cstheme="minorHAnsi"/>
          <w:sz w:val="22"/>
          <w:szCs w:val="22"/>
        </w:rPr>
        <w:t xml:space="preserve">Definovat především současnou úroveň externí komunikace svazku vůči veřejnosti i dalším cílovým skupinám na základě provedené analýzy, která proběhla pomocí vlastního analytického šetření zpracovatele, řízených rozhovorů s vybranými zástupci svazku, workshopy s vybranými zástupci svazku a sběru dat od veřejnosti i zástupců členských obcí prostřednictvím dotazníkového šetření. </w:t>
      </w:r>
    </w:p>
    <w:p w14:paraId="0F617189" w14:textId="08F28C4D" w:rsidR="009227B2" w:rsidRDefault="009227B2" w:rsidP="00C3721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9227B2">
        <w:rPr>
          <w:rFonts w:asciiTheme="minorHAnsi" w:hAnsiTheme="minorHAnsi" w:cstheme="minorHAnsi"/>
          <w:sz w:val="22"/>
          <w:szCs w:val="22"/>
        </w:rPr>
        <w:t xml:space="preserve">Nastavit strategické cíle komunikace svazku včetně konkrétních opatření/řešení, jak tyto cíle naplnit (se zaměřením na praktické využití a použitelnost v prostředí svazku i s ohledem na personální a finanční možnosti svazku). </w:t>
      </w:r>
    </w:p>
    <w:p w14:paraId="7D0464BC" w14:textId="7DEB79E7" w:rsidR="00075267" w:rsidRDefault="00075267" w:rsidP="00D025F6">
      <w:pPr>
        <w:spacing w:after="0"/>
        <w:rPr>
          <w:rFonts w:cstheme="minorHAnsi"/>
          <w:b/>
        </w:rPr>
      </w:pPr>
    </w:p>
    <w:p w14:paraId="334934B8" w14:textId="77046251" w:rsidR="00B74359" w:rsidRPr="00B74359" w:rsidRDefault="00B74359" w:rsidP="00B743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74359">
        <w:rPr>
          <w:rFonts w:cstheme="minorHAnsi"/>
          <w:b/>
          <w:bCs/>
          <w:color w:val="000000"/>
        </w:rPr>
        <w:t>Popis opatření</w:t>
      </w:r>
      <w:r w:rsidRPr="00FB4570">
        <w:rPr>
          <w:rFonts w:cstheme="minorHAnsi"/>
          <w:b/>
          <w:bCs/>
          <w:color w:val="000000"/>
        </w:rPr>
        <w:t>:</w:t>
      </w:r>
      <w:r w:rsidRPr="00B74359">
        <w:rPr>
          <w:rFonts w:cstheme="minorHAnsi"/>
          <w:b/>
          <w:bCs/>
          <w:color w:val="000000"/>
        </w:rPr>
        <w:t xml:space="preserve"> </w:t>
      </w:r>
    </w:p>
    <w:p w14:paraId="4DB08675" w14:textId="0BF40432" w:rsidR="00B74359" w:rsidRPr="00FB4570" w:rsidRDefault="00B74359" w:rsidP="00B74359">
      <w:pPr>
        <w:spacing w:after="0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>Cíl 1) Zlepšit úroveň komunikačních nástrojů</w:t>
      </w:r>
    </w:p>
    <w:p w14:paraId="6C0014DD" w14:textId="779ED131" w:rsidR="00B74359" w:rsidRPr="00FB4570" w:rsidRDefault="00B74359" w:rsidP="00B743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359">
        <w:rPr>
          <w:rFonts w:cstheme="minorHAnsi"/>
          <w:color w:val="000000"/>
        </w:rPr>
        <w:t xml:space="preserve">C1.O1) Modernizace internetových stránek svazku </w:t>
      </w:r>
    </w:p>
    <w:p w14:paraId="68D167ED" w14:textId="77777777" w:rsidR="00B74359" w:rsidRPr="00FB4570" w:rsidRDefault="00B74359" w:rsidP="00B743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359">
        <w:rPr>
          <w:rFonts w:cstheme="minorHAnsi"/>
          <w:color w:val="000000"/>
        </w:rPr>
        <w:t xml:space="preserve">C1.O2) Zacílit práci s facebookem na vybrané cílové skupiny </w:t>
      </w:r>
    </w:p>
    <w:p w14:paraId="0091A9F9" w14:textId="77777777" w:rsidR="00B74359" w:rsidRPr="00FB4570" w:rsidRDefault="00B74359" w:rsidP="00B743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359">
        <w:rPr>
          <w:rFonts w:cstheme="minorHAnsi"/>
          <w:color w:val="000000"/>
        </w:rPr>
        <w:t xml:space="preserve">C1.O3) Zvýšit dosah zpravodaje svazku </w:t>
      </w:r>
    </w:p>
    <w:p w14:paraId="44E59C01" w14:textId="3582F0A2" w:rsidR="00B74359" w:rsidRPr="00FB4570" w:rsidRDefault="00B74359" w:rsidP="00B743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359">
        <w:rPr>
          <w:rFonts w:cstheme="minorHAnsi"/>
          <w:color w:val="000000"/>
        </w:rPr>
        <w:t xml:space="preserve">C1.O4) Průběžná práce s Google Analytics - sledování chování uživatelů na webu </w:t>
      </w:r>
    </w:p>
    <w:p w14:paraId="62B7C9A2" w14:textId="77777777" w:rsidR="00B74359" w:rsidRPr="00FB4570" w:rsidRDefault="00B74359" w:rsidP="00B743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359">
        <w:rPr>
          <w:rFonts w:cstheme="minorHAnsi"/>
          <w:color w:val="000000"/>
        </w:rPr>
        <w:t xml:space="preserve">C1.O5) Zvýšit využití interaktivní mapy </w:t>
      </w:r>
    </w:p>
    <w:p w14:paraId="7B56484C" w14:textId="0D371FBE" w:rsidR="00B74359" w:rsidRPr="00FB4570" w:rsidRDefault="00B74359" w:rsidP="00B743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6C98143" w14:textId="198C38A7" w:rsidR="00B74359" w:rsidRPr="00FB4570" w:rsidRDefault="00B74359" w:rsidP="00B743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B4570">
        <w:rPr>
          <w:rFonts w:cstheme="minorHAnsi"/>
        </w:rPr>
        <w:t>Cíl 2) Rozvinout systematickou práci s cílovými skupinami externí komunikace</w:t>
      </w:r>
    </w:p>
    <w:p w14:paraId="09D33FBD" w14:textId="77777777" w:rsidR="00B74359" w:rsidRPr="00FB4570" w:rsidRDefault="00B74359" w:rsidP="00B743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359">
        <w:rPr>
          <w:rFonts w:cstheme="minorHAnsi"/>
          <w:color w:val="000000"/>
        </w:rPr>
        <w:t xml:space="preserve">C2.O1) Změna internetových stránek s turistickou sekci </w:t>
      </w:r>
    </w:p>
    <w:p w14:paraId="1FF196DC" w14:textId="52328EF9" w:rsidR="00B74359" w:rsidRPr="00FB4570" w:rsidRDefault="00B74359" w:rsidP="00B743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359">
        <w:rPr>
          <w:rFonts w:cstheme="minorHAnsi"/>
          <w:color w:val="000000"/>
        </w:rPr>
        <w:t xml:space="preserve">C2.O2) Rozvinout propagaci svazku přes sociální sítě </w:t>
      </w:r>
    </w:p>
    <w:p w14:paraId="193B1261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C2.O3) Pokračovat ve spolupráci s jinými svazky (zvážit navázání kontaktů s dalšími) </w:t>
      </w:r>
    </w:p>
    <w:p w14:paraId="115324A8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C2.O4) Efektivnější sdílení informací v oblasti cestovního ruchu </w:t>
      </w:r>
    </w:p>
    <w:p w14:paraId="3ED4285B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C2.O5) Sběr zpětné vazby od občanů svazku </w:t>
      </w:r>
    </w:p>
    <w:p w14:paraId="4E7F4D2B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C2.O6 U informací pro turisty doplnit možnosti ubytování, stravování </w:t>
      </w:r>
    </w:p>
    <w:p w14:paraId="4D4A9ECA" w14:textId="37DC6C36" w:rsidR="00FB4570" w:rsidRPr="00FB4570" w:rsidRDefault="00FB4570" w:rsidP="00B743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E30128F" w14:textId="3D8578C0" w:rsidR="00FB4570" w:rsidRPr="00FB4570" w:rsidRDefault="00FB4570" w:rsidP="00B743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B4570">
        <w:rPr>
          <w:rFonts w:cstheme="minorHAnsi"/>
        </w:rPr>
        <w:t>Cíl 3) Posílit systematickou práci s cílovými skupinami interní komunikace</w:t>
      </w:r>
    </w:p>
    <w:p w14:paraId="2AFDAFB4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C3.O1 Příprava FAQ pro starosty/starostky </w:t>
      </w:r>
    </w:p>
    <w:p w14:paraId="3D5193B3" w14:textId="2F665151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C3.O2 Vyhledávání témat školení pro vedoucí představitele samospráv - společná témata </w:t>
      </w:r>
    </w:p>
    <w:p w14:paraId="54294925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C3.O3 Pokračovat v systému výměny informací uvnitř svazku na téma dotací (svazek jako koordinační bod) </w:t>
      </w:r>
    </w:p>
    <w:p w14:paraId="0107CDB3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C3.O4 Proškolení v práci se sociálními sítěmi </w:t>
      </w:r>
    </w:p>
    <w:p w14:paraId="1BA023A9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C3.O5 Průběžné definování vzdělávacích potřeb zaměstnanců svazku </w:t>
      </w:r>
    </w:p>
    <w:p w14:paraId="50AF3323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C3.O6 Účast na školeních, seminářích konferencích k dotačním titulům </w:t>
      </w:r>
    </w:p>
    <w:p w14:paraId="0E054544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C3.O7 Aktivní vyhledávání dotačních titulů pro členské obce </w:t>
      </w:r>
    </w:p>
    <w:p w14:paraId="3D37B625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B4570">
        <w:rPr>
          <w:rFonts w:cstheme="minorHAnsi"/>
          <w:color w:val="000000"/>
        </w:rPr>
        <w:t xml:space="preserve">C3.O8 Zachovat stávající personální obsazení svazku </w:t>
      </w:r>
    </w:p>
    <w:p w14:paraId="034A55E3" w14:textId="77777777" w:rsidR="00FB4570" w:rsidRPr="00FB4570" w:rsidRDefault="00FB4570" w:rsidP="00FB45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080D52" w14:textId="77777777" w:rsidR="00B74359" w:rsidRPr="009227B2" w:rsidRDefault="00B74359" w:rsidP="00B74359">
      <w:pPr>
        <w:spacing w:after="0"/>
        <w:rPr>
          <w:rFonts w:cstheme="minorHAnsi"/>
          <w:b/>
        </w:rPr>
      </w:pPr>
    </w:p>
    <w:p w14:paraId="026C8B4E" w14:textId="57D575DF" w:rsidR="00C3721F" w:rsidRPr="00C3721F" w:rsidRDefault="00C3721F" w:rsidP="00C372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3721F">
        <w:rPr>
          <w:rFonts w:cstheme="minorHAnsi"/>
          <w:color w:val="000000"/>
        </w:rPr>
        <w:t>DSO Chomutovsko má jasnou představu,</w:t>
      </w:r>
      <w:r>
        <w:rPr>
          <w:rFonts w:cstheme="minorHAnsi"/>
          <w:color w:val="000000"/>
        </w:rPr>
        <w:t xml:space="preserve"> </w:t>
      </w:r>
      <w:r w:rsidRPr="00C3721F">
        <w:rPr>
          <w:rFonts w:cstheme="minorHAnsi"/>
          <w:color w:val="000000"/>
        </w:rPr>
        <w:t>vůči jakým cílovým skupinám chce komunikovat, co jim chce komunikovat a komunikaci provádí pomocí sady moderních a odborně spravovaných nástrojů.</w:t>
      </w:r>
    </w:p>
    <w:p w14:paraId="1928D986" w14:textId="053545B1" w:rsidR="00C3721F" w:rsidRPr="00C3721F" w:rsidRDefault="00C3721F" w:rsidP="00C372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3721F">
        <w:rPr>
          <w:rFonts w:cstheme="minorHAnsi"/>
          <w:color w:val="000000"/>
        </w:rPr>
        <w:t>V</w:t>
      </w:r>
      <w:r>
        <w:rPr>
          <w:rFonts w:cstheme="minorHAnsi"/>
          <w:color w:val="000000"/>
        </w:rPr>
        <w:t xml:space="preserve"> </w:t>
      </w:r>
      <w:r w:rsidRPr="00C3721F">
        <w:rPr>
          <w:rFonts w:cstheme="minorHAnsi"/>
          <w:color w:val="000000"/>
        </w:rPr>
        <w:t>komunikaci svazku hrají klíčovou roli jeho vlastní lidé, ať již z</w:t>
      </w:r>
      <w:r>
        <w:rPr>
          <w:rFonts w:cstheme="minorHAnsi"/>
          <w:color w:val="000000"/>
        </w:rPr>
        <w:t xml:space="preserve"> </w:t>
      </w:r>
      <w:r w:rsidRPr="00C3721F">
        <w:rPr>
          <w:rFonts w:cstheme="minorHAnsi"/>
          <w:color w:val="000000"/>
        </w:rPr>
        <w:t>řad zaměstnanců nebo vedoucích představitelů členských samospráv, a proto bude podporovat a vyhledávat příležitosti k</w:t>
      </w:r>
      <w:r>
        <w:rPr>
          <w:rFonts w:cstheme="minorHAnsi"/>
          <w:color w:val="000000"/>
        </w:rPr>
        <w:t xml:space="preserve"> </w:t>
      </w:r>
      <w:r w:rsidRPr="00C3721F">
        <w:rPr>
          <w:rFonts w:cstheme="minorHAnsi"/>
          <w:color w:val="000000"/>
        </w:rPr>
        <w:t>posilování odborných i osobnostních dovedností těchto zástupců svazku a posilovat sounáležitost a komunikaci uvnitř svazku</w:t>
      </w:r>
      <w:r w:rsidR="002910BC">
        <w:rPr>
          <w:rFonts w:cstheme="minorHAnsi"/>
          <w:color w:val="000000"/>
        </w:rPr>
        <w:t xml:space="preserve"> a zejména zlepšit komunikaci s veřejností.</w:t>
      </w:r>
    </w:p>
    <w:p w14:paraId="18EBF45A" w14:textId="67BF3C2A" w:rsidR="00075267" w:rsidRDefault="00C3721F" w:rsidP="00453456">
      <w:pPr>
        <w:spacing w:after="0" w:line="240" w:lineRule="auto"/>
        <w:jc w:val="both"/>
        <w:rPr>
          <w:rFonts w:cstheme="minorHAnsi"/>
          <w:color w:val="000000"/>
        </w:rPr>
      </w:pPr>
      <w:r w:rsidRPr="00C3721F">
        <w:rPr>
          <w:rFonts w:cstheme="minorHAnsi"/>
          <w:color w:val="000000"/>
        </w:rPr>
        <w:t>Svazek si je vědom svojí role na úrovni regionu a tomu bude uzpůsobovat svoje aktivity v</w:t>
      </w:r>
      <w:r>
        <w:rPr>
          <w:rFonts w:cstheme="minorHAnsi"/>
          <w:color w:val="000000"/>
        </w:rPr>
        <w:t xml:space="preserve"> </w:t>
      </w:r>
      <w:r w:rsidRPr="00C3721F">
        <w:rPr>
          <w:rFonts w:cstheme="minorHAnsi"/>
          <w:color w:val="000000"/>
        </w:rPr>
        <w:t>oblasti komunikac</w:t>
      </w:r>
      <w:r w:rsidR="002910BC">
        <w:rPr>
          <w:rFonts w:cstheme="minorHAnsi"/>
          <w:color w:val="000000"/>
        </w:rPr>
        <w:t>e</w:t>
      </w:r>
      <w:r w:rsidRPr="00C3721F">
        <w:rPr>
          <w:rFonts w:cstheme="minorHAnsi"/>
          <w:color w:val="000000"/>
        </w:rPr>
        <w:t>. Bude se snažit posilovat stávající spolupráci a hledat nové příležitosti ke spolupráci s</w:t>
      </w:r>
      <w:r>
        <w:rPr>
          <w:rFonts w:cstheme="minorHAnsi"/>
          <w:color w:val="000000"/>
        </w:rPr>
        <w:t xml:space="preserve"> </w:t>
      </w:r>
      <w:r w:rsidRPr="00C3721F">
        <w:rPr>
          <w:rFonts w:cstheme="minorHAnsi"/>
          <w:color w:val="000000"/>
        </w:rPr>
        <w:t>organizacemi obdobného typu nebo zaměření.</w:t>
      </w:r>
    </w:p>
    <w:p w14:paraId="3563C555" w14:textId="4F961FA0" w:rsidR="00045BE5" w:rsidRDefault="00045BE5" w:rsidP="00C3721F">
      <w:pPr>
        <w:spacing w:after="0"/>
        <w:jc w:val="both"/>
        <w:rPr>
          <w:rFonts w:cstheme="minorHAnsi"/>
          <w:color w:val="000000"/>
        </w:rPr>
      </w:pPr>
    </w:p>
    <w:p w14:paraId="4D481D7B" w14:textId="2F1F5016" w:rsidR="00045BE5" w:rsidRDefault="00045BE5" w:rsidP="00C3721F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 Chomutově dne</w:t>
      </w:r>
      <w:r w:rsidR="00F95945">
        <w:rPr>
          <w:rFonts w:cstheme="minorHAnsi"/>
          <w:color w:val="000000"/>
        </w:rPr>
        <w:t xml:space="preserve"> 3. 3. 2022</w:t>
      </w:r>
    </w:p>
    <w:p w14:paraId="0DDC56F2" w14:textId="59002C19" w:rsidR="00045BE5" w:rsidRDefault="00045BE5" w:rsidP="00C3721F">
      <w:pPr>
        <w:spacing w:after="0"/>
        <w:jc w:val="both"/>
        <w:rPr>
          <w:rFonts w:cstheme="minorHAnsi"/>
          <w:color w:val="000000"/>
        </w:rPr>
      </w:pPr>
    </w:p>
    <w:p w14:paraId="76A89F09" w14:textId="0E9F390B" w:rsidR="00045BE5" w:rsidRDefault="00045BE5" w:rsidP="00C3721F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Gabriela Rousková</w:t>
      </w:r>
    </w:p>
    <w:p w14:paraId="0D5C045C" w14:textId="6A01BDF4" w:rsidR="00045BE5" w:rsidRPr="00C3721F" w:rsidRDefault="00045BE5" w:rsidP="00C3721F">
      <w:pPr>
        <w:spacing w:after="0"/>
        <w:jc w:val="both"/>
        <w:rPr>
          <w:rFonts w:cstheme="minorHAnsi"/>
        </w:rPr>
      </w:pPr>
      <w:r>
        <w:rPr>
          <w:rFonts w:cstheme="minorHAnsi"/>
          <w:color w:val="000000"/>
        </w:rPr>
        <w:t>odborný garant MA21</w:t>
      </w:r>
    </w:p>
    <w:p w14:paraId="28C3FAA6" w14:textId="77777777" w:rsidR="00075267" w:rsidRDefault="00075267" w:rsidP="00D025F6">
      <w:pPr>
        <w:spacing w:after="0"/>
        <w:rPr>
          <w:b/>
        </w:rPr>
      </w:pPr>
    </w:p>
    <w:p w14:paraId="4436CE44" w14:textId="77777777" w:rsidR="00075267" w:rsidRDefault="00075267" w:rsidP="00D025F6">
      <w:pPr>
        <w:spacing w:after="0"/>
        <w:rPr>
          <w:b/>
        </w:rPr>
      </w:pPr>
    </w:p>
    <w:p w14:paraId="15E62874" w14:textId="77777777" w:rsidR="00075267" w:rsidRDefault="00075267" w:rsidP="00D025F6">
      <w:pPr>
        <w:spacing w:after="0"/>
        <w:rPr>
          <w:b/>
        </w:rPr>
      </w:pPr>
    </w:p>
    <w:p w14:paraId="624DBDFB" w14:textId="77777777" w:rsidR="00075267" w:rsidRDefault="00075267" w:rsidP="00D025F6">
      <w:pPr>
        <w:spacing w:after="0"/>
        <w:rPr>
          <w:b/>
        </w:rPr>
      </w:pPr>
    </w:p>
    <w:sectPr w:rsidR="000752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CADD" w14:textId="77777777" w:rsidR="000D5795" w:rsidRDefault="000D5795" w:rsidP="00B741CD">
      <w:pPr>
        <w:spacing w:after="0" w:line="240" w:lineRule="auto"/>
      </w:pPr>
      <w:r>
        <w:separator/>
      </w:r>
    </w:p>
  </w:endnote>
  <w:endnote w:type="continuationSeparator" w:id="0">
    <w:p w14:paraId="6160F51D" w14:textId="77777777" w:rsidR="000D5795" w:rsidRDefault="000D5795" w:rsidP="00B7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495018"/>
      <w:docPartObj>
        <w:docPartGallery w:val="Page Numbers (Bottom of Page)"/>
        <w:docPartUnique/>
      </w:docPartObj>
    </w:sdtPr>
    <w:sdtEndPr/>
    <w:sdtContent>
      <w:p w14:paraId="4D3A0C7E" w14:textId="77777777" w:rsidR="00AD0165" w:rsidRDefault="00AD01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C03">
          <w:rPr>
            <w:noProof/>
          </w:rPr>
          <w:t>4</w:t>
        </w:r>
        <w:r>
          <w:fldChar w:fldCharType="end"/>
        </w:r>
      </w:p>
    </w:sdtContent>
  </w:sdt>
  <w:p w14:paraId="46FE0DA6" w14:textId="77777777" w:rsidR="00AD0165" w:rsidRDefault="00AD01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F63E" w14:textId="77777777" w:rsidR="000D5795" w:rsidRDefault="000D5795" w:rsidP="00B741CD">
      <w:pPr>
        <w:spacing w:after="0" w:line="240" w:lineRule="auto"/>
      </w:pPr>
      <w:r>
        <w:separator/>
      </w:r>
    </w:p>
  </w:footnote>
  <w:footnote w:type="continuationSeparator" w:id="0">
    <w:p w14:paraId="29845163" w14:textId="77777777" w:rsidR="000D5795" w:rsidRDefault="000D5795" w:rsidP="00B7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E519" w14:textId="77777777" w:rsidR="00AD0165" w:rsidRDefault="00733D68" w:rsidP="00733D68">
    <w:pPr>
      <w:pStyle w:val="Zhlav"/>
      <w:keepNext/>
      <w:tabs>
        <w:tab w:val="clear" w:pos="4536"/>
        <w:tab w:val="clear" w:pos="9072"/>
        <w:tab w:val="left" w:pos="6090"/>
      </w:tabs>
      <w:ind w:left="992"/>
      <w:rPr>
        <w:rFonts w:ascii="Trebuchet MS" w:hAnsi="Trebuchet MS"/>
        <w:color w:val="505050"/>
      </w:rPr>
    </w:pPr>
    <w:r>
      <w:rPr>
        <w:rFonts w:ascii="Trebuchet MS" w:hAnsi="Trebuchet MS"/>
        <w:noProof/>
        <w:color w:val="505050"/>
        <w:lang w:eastAsia="zh-TW"/>
      </w:rPr>
      <w:drawing>
        <wp:anchor distT="0" distB="0" distL="114300" distR="114300" simplePos="0" relativeHeight="251659264" behindDoc="1" locked="0" layoutInCell="1" allowOverlap="1" wp14:anchorId="5757AEB3" wp14:editId="59D5DCCC">
          <wp:simplePos x="0" y="0"/>
          <wp:positionH relativeFrom="column">
            <wp:posOffset>4805680</wp:posOffset>
          </wp:positionH>
          <wp:positionV relativeFrom="paragraph">
            <wp:posOffset>-230505</wp:posOffset>
          </wp:positionV>
          <wp:extent cx="822960" cy="630555"/>
          <wp:effectExtent l="0" t="0" r="0" b="0"/>
          <wp:wrapTight wrapText="bothSides">
            <wp:wrapPolygon edited="0">
              <wp:start x="8000" y="0"/>
              <wp:lineTo x="4500" y="3263"/>
              <wp:lineTo x="4500" y="9136"/>
              <wp:lineTo x="6500" y="10441"/>
              <wp:lineTo x="0" y="14356"/>
              <wp:lineTo x="0" y="20882"/>
              <wp:lineTo x="9000" y="20882"/>
              <wp:lineTo x="13500" y="20882"/>
              <wp:lineTo x="21000" y="20882"/>
              <wp:lineTo x="21000" y="17619"/>
              <wp:lineTo x="17500" y="10441"/>
              <wp:lineTo x="18000" y="7831"/>
              <wp:lineTo x="16500" y="3915"/>
              <wp:lineTo x="14000" y="0"/>
              <wp:lineTo x="800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21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165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7C845ACB" wp14:editId="7C9C1208">
          <wp:simplePos x="0" y="0"/>
          <wp:positionH relativeFrom="column">
            <wp:posOffset>-55245</wp:posOffset>
          </wp:positionH>
          <wp:positionV relativeFrom="paragraph">
            <wp:posOffset>-103505</wp:posOffset>
          </wp:positionV>
          <wp:extent cx="608965" cy="506730"/>
          <wp:effectExtent l="0" t="0" r="635" b="7620"/>
          <wp:wrapTight wrapText="bothSides">
            <wp:wrapPolygon edited="0">
              <wp:start x="0" y="0"/>
              <wp:lineTo x="0" y="21113"/>
              <wp:lineTo x="20947" y="21113"/>
              <wp:lineTo x="20947" y="0"/>
              <wp:lineTo x="0" y="0"/>
            </wp:wrapPolygon>
          </wp:wrapTight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165">
      <w:rPr>
        <w:rFonts w:ascii="Trebuchet MS" w:hAnsi="Trebuchet MS"/>
        <w:color w:val="505050"/>
      </w:rPr>
      <w:t xml:space="preserve">SVAZEK OBCÍ </w:t>
    </w:r>
    <w:r>
      <w:rPr>
        <w:rFonts w:ascii="Trebuchet MS" w:hAnsi="Trebuchet MS"/>
        <w:color w:val="505050"/>
      </w:rPr>
      <w:tab/>
    </w:r>
    <w:r>
      <w:rPr>
        <w:rFonts w:ascii="Trebuchet MS" w:hAnsi="Trebuchet MS"/>
        <w:color w:val="505050"/>
      </w:rPr>
      <w:tab/>
    </w:r>
    <w:r>
      <w:rPr>
        <w:rFonts w:ascii="Trebuchet MS" w:hAnsi="Trebuchet MS"/>
        <w:color w:val="505050"/>
      </w:rPr>
      <w:tab/>
    </w:r>
  </w:p>
  <w:p w14:paraId="2D3EE738" w14:textId="77777777" w:rsidR="00AD0165" w:rsidRDefault="00AD0165" w:rsidP="0078746E">
    <w:pPr>
      <w:pStyle w:val="Zhlav"/>
      <w:keepNext/>
      <w:ind w:left="992"/>
      <w:rPr>
        <w:rFonts w:ascii="Trebuchet MS" w:hAnsi="Trebuchet MS"/>
        <w:color w:val="505050"/>
      </w:rPr>
    </w:pPr>
    <w:r>
      <w:rPr>
        <w:rFonts w:ascii="Trebuchet MS" w:hAnsi="Trebuchet MS"/>
        <w:color w:val="505050"/>
      </w:rPr>
      <w:t>CHOMUTOVSKO</w:t>
    </w:r>
  </w:p>
  <w:p w14:paraId="613921D7" w14:textId="77777777" w:rsidR="00AD0165" w:rsidRDefault="00AD01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9D5D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multilevel"/>
    <w:tmpl w:val="9730A6E6"/>
    <w:lvl w:ilvl="0">
      <w:numFmt w:val="decimal"/>
      <w:pStyle w:val="Odrkaerven"/>
      <w:lvlText w:val="*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002060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A4258"/>
    <w:multiLevelType w:val="hybridMultilevel"/>
    <w:tmpl w:val="BCAA54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904A4"/>
    <w:multiLevelType w:val="multilevel"/>
    <w:tmpl w:val="7026C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A5465"/>
    <w:multiLevelType w:val="multilevel"/>
    <w:tmpl w:val="F4A4B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5268C"/>
    <w:multiLevelType w:val="hybridMultilevel"/>
    <w:tmpl w:val="F3F8F4C6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F6249BE"/>
    <w:multiLevelType w:val="hybridMultilevel"/>
    <w:tmpl w:val="3E6AE7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D125A"/>
    <w:multiLevelType w:val="hybridMultilevel"/>
    <w:tmpl w:val="84342B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BA445E"/>
    <w:multiLevelType w:val="hybridMultilevel"/>
    <w:tmpl w:val="F7B20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C006C"/>
    <w:multiLevelType w:val="hybridMultilevel"/>
    <w:tmpl w:val="A3FA22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E306D"/>
    <w:multiLevelType w:val="multilevel"/>
    <w:tmpl w:val="1B04C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9E808FC"/>
    <w:multiLevelType w:val="multilevel"/>
    <w:tmpl w:val="CE02C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20511"/>
    <w:multiLevelType w:val="hybridMultilevel"/>
    <w:tmpl w:val="1F6CD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C63F9"/>
    <w:multiLevelType w:val="hybridMultilevel"/>
    <w:tmpl w:val="95E05A2E"/>
    <w:lvl w:ilvl="0" w:tplc="C2C69F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A2F82"/>
    <w:multiLevelType w:val="multilevel"/>
    <w:tmpl w:val="7C8A4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23352E"/>
    <w:multiLevelType w:val="hybridMultilevel"/>
    <w:tmpl w:val="7ACEA4EE"/>
    <w:lvl w:ilvl="0" w:tplc="EF9EFF20">
      <w:start w:val="1"/>
      <w:numFmt w:val="bullet"/>
      <w:pStyle w:val="Odrkymodr"/>
      <w:lvlText w:val=""/>
      <w:lvlJc w:val="left"/>
      <w:pPr>
        <w:ind w:left="1211" w:hanging="360"/>
      </w:pPr>
      <w:rPr>
        <w:rFonts w:ascii="Wingdings" w:hAnsi="Wingdings" w:hint="default"/>
        <w:color w:val="1F497D" w:themeColor="text2"/>
        <w:sz w:val="20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2871C0"/>
    <w:multiLevelType w:val="multilevel"/>
    <w:tmpl w:val="46AED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C0AA7"/>
    <w:multiLevelType w:val="multilevel"/>
    <w:tmpl w:val="B3368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ascii="Wingdings" w:hAnsi="Wingdings" w:hint="default"/>
          <w:color w:val="A50021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5">
    <w:abstractNumId w:val="15"/>
  </w:num>
  <w:num w:numId="6">
    <w:abstractNumId w:val="10"/>
  </w:num>
  <w:num w:numId="7">
    <w:abstractNumId w:val="4"/>
  </w:num>
  <w:num w:numId="8">
    <w:abstractNumId w:val="17"/>
  </w:num>
  <w:num w:numId="9">
    <w:abstractNumId w:val="14"/>
  </w:num>
  <w:num w:numId="10">
    <w:abstractNumId w:val="3"/>
  </w:num>
  <w:num w:numId="11">
    <w:abstractNumId w:val="16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2"/>
  </w:num>
  <w:num w:numId="17">
    <w:abstractNumId w:val="8"/>
  </w:num>
  <w:num w:numId="1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F6"/>
    <w:rsid w:val="00001CE8"/>
    <w:rsid w:val="00006010"/>
    <w:rsid w:val="00021B84"/>
    <w:rsid w:val="00031B63"/>
    <w:rsid w:val="00045BE5"/>
    <w:rsid w:val="00051EE5"/>
    <w:rsid w:val="00054820"/>
    <w:rsid w:val="000740A2"/>
    <w:rsid w:val="00075267"/>
    <w:rsid w:val="000768E6"/>
    <w:rsid w:val="000829F0"/>
    <w:rsid w:val="000832FD"/>
    <w:rsid w:val="00083B94"/>
    <w:rsid w:val="00087307"/>
    <w:rsid w:val="00092D86"/>
    <w:rsid w:val="00097F31"/>
    <w:rsid w:val="000A4D3F"/>
    <w:rsid w:val="000C5677"/>
    <w:rsid w:val="000C71BC"/>
    <w:rsid w:val="000D0ED0"/>
    <w:rsid w:val="000D1117"/>
    <w:rsid w:val="000D3C27"/>
    <w:rsid w:val="000D5795"/>
    <w:rsid w:val="000E043C"/>
    <w:rsid w:val="000E3574"/>
    <w:rsid w:val="000E47EA"/>
    <w:rsid w:val="000E4E89"/>
    <w:rsid w:val="000F1BAB"/>
    <w:rsid w:val="000F51BA"/>
    <w:rsid w:val="000F6B88"/>
    <w:rsid w:val="0010754B"/>
    <w:rsid w:val="00110425"/>
    <w:rsid w:val="00133AE1"/>
    <w:rsid w:val="0013510E"/>
    <w:rsid w:val="00137BDE"/>
    <w:rsid w:val="00140D38"/>
    <w:rsid w:val="00142094"/>
    <w:rsid w:val="00142150"/>
    <w:rsid w:val="0015042E"/>
    <w:rsid w:val="001527D9"/>
    <w:rsid w:val="001530EF"/>
    <w:rsid w:val="00161071"/>
    <w:rsid w:val="0018220A"/>
    <w:rsid w:val="0018621C"/>
    <w:rsid w:val="00196381"/>
    <w:rsid w:val="001A4875"/>
    <w:rsid w:val="001A78B3"/>
    <w:rsid w:val="001B0476"/>
    <w:rsid w:val="001B1FD6"/>
    <w:rsid w:val="001C36C4"/>
    <w:rsid w:val="001D0B60"/>
    <w:rsid w:val="001D1AD7"/>
    <w:rsid w:val="001D29CE"/>
    <w:rsid w:val="001E2F1D"/>
    <w:rsid w:val="001E4DFD"/>
    <w:rsid w:val="001F5693"/>
    <w:rsid w:val="002064F7"/>
    <w:rsid w:val="0021350A"/>
    <w:rsid w:val="00215BB5"/>
    <w:rsid w:val="00220E72"/>
    <w:rsid w:val="0023667C"/>
    <w:rsid w:val="00241675"/>
    <w:rsid w:val="002502C8"/>
    <w:rsid w:val="002535AF"/>
    <w:rsid w:val="002553CB"/>
    <w:rsid w:val="0025709B"/>
    <w:rsid w:val="00257983"/>
    <w:rsid w:val="00276BAD"/>
    <w:rsid w:val="00280171"/>
    <w:rsid w:val="002910BC"/>
    <w:rsid w:val="002920C3"/>
    <w:rsid w:val="002A0AFD"/>
    <w:rsid w:val="002A1ED1"/>
    <w:rsid w:val="002B2E2A"/>
    <w:rsid w:val="002C089B"/>
    <w:rsid w:val="002C288B"/>
    <w:rsid w:val="002C6760"/>
    <w:rsid w:val="002D3ABF"/>
    <w:rsid w:val="002D5A8F"/>
    <w:rsid w:val="002D6A6B"/>
    <w:rsid w:val="002E23B3"/>
    <w:rsid w:val="002E3584"/>
    <w:rsid w:val="002F0BB7"/>
    <w:rsid w:val="002F610C"/>
    <w:rsid w:val="003067E8"/>
    <w:rsid w:val="00315124"/>
    <w:rsid w:val="003156FF"/>
    <w:rsid w:val="00317CE5"/>
    <w:rsid w:val="0032518D"/>
    <w:rsid w:val="00326C7A"/>
    <w:rsid w:val="0032799C"/>
    <w:rsid w:val="00327C9F"/>
    <w:rsid w:val="003332A0"/>
    <w:rsid w:val="00335956"/>
    <w:rsid w:val="0033660F"/>
    <w:rsid w:val="00336D51"/>
    <w:rsid w:val="0034169A"/>
    <w:rsid w:val="00361451"/>
    <w:rsid w:val="003621C9"/>
    <w:rsid w:val="00365E3D"/>
    <w:rsid w:val="00370EFB"/>
    <w:rsid w:val="00371509"/>
    <w:rsid w:val="00372A24"/>
    <w:rsid w:val="00375A58"/>
    <w:rsid w:val="0038112B"/>
    <w:rsid w:val="00390CF3"/>
    <w:rsid w:val="003927CE"/>
    <w:rsid w:val="003A3076"/>
    <w:rsid w:val="003C28D7"/>
    <w:rsid w:val="003C4688"/>
    <w:rsid w:val="003D27CD"/>
    <w:rsid w:val="003D2992"/>
    <w:rsid w:val="003D723D"/>
    <w:rsid w:val="003E5EC5"/>
    <w:rsid w:val="003F3039"/>
    <w:rsid w:val="003F4409"/>
    <w:rsid w:val="00407530"/>
    <w:rsid w:val="0041503E"/>
    <w:rsid w:val="00421C4D"/>
    <w:rsid w:val="00423560"/>
    <w:rsid w:val="0043012A"/>
    <w:rsid w:val="00432965"/>
    <w:rsid w:val="0043327D"/>
    <w:rsid w:val="004358E0"/>
    <w:rsid w:val="004364DF"/>
    <w:rsid w:val="00437BA8"/>
    <w:rsid w:val="004415EB"/>
    <w:rsid w:val="00445569"/>
    <w:rsid w:val="004456EC"/>
    <w:rsid w:val="00450C48"/>
    <w:rsid w:val="00453456"/>
    <w:rsid w:val="00467245"/>
    <w:rsid w:val="00481BD8"/>
    <w:rsid w:val="00491007"/>
    <w:rsid w:val="004956B5"/>
    <w:rsid w:val="0049657B"/>
    <w:rsid w:val="004B711C"/>
    <w:rsid w:val="004C63A9"/>
    <w:rsid w:val="004D2C60"/>
    <w:rsid w:val="004D7758"/>
    <w:rsid w:val="004E0DAC"/>
    <w:rsid w:val="004F779F"/>
    <w:rsid w:val="00505E60"/>
    <w:rsid w:val="005069AD"/>
    <w:rsid w:val="00511BD8"/>
    <w:rsid w:val="00520303"/>
    <w:rsid w:val="0052157B"/>
    <w:rsid w:val="00530DFA"/>
    <w:rsid w:val="005374C3"/>
    <w:rsid w:val="005574EB"/>
    <w:rsid w:val="0056197A"/>
    <w:rsid w:val="00561EF3"/>
    <w:rsid w:val="0056335E"/>
    <w:rsid w:val="00566927"/>
    <w:rsid w:val="00571A71"/>
    <w:rsid w:val="005749C1"/>
    <w:rsid w:val="00575D0F"/>
    <w:rsid w:val="005830BF"/>
    <w:rsid w:val="00585E50"/>
    <w:rsid w:val="00597D4B"/>
    <w:rsid w:val="005A0B16"/>
    <w:rsid w:val="005A2BBF"/>
    <w:rsid w:val="005C0359"/>
    <w:rsid w:val="005C0E4E"/>
    <w:rsid w:val="005C70D7"/>
    <w:rsid w:val="005D0E6A"/>
    <w:rsid w:val="005D10DD"/>
    <w:rsid w:val="005D5A36"/>
    <w:rsid w:val="005E032A"/>
    <w:rsid w:val="005E7F60"/>
    <w:rsid w:val="005F12DA"/>
    <w:rsid w:val="005F4F96"/>
    <w:rsid w:val="005F7B57"/>
    <w:rsid w:val="00601CBD"/>
    <w:rsid w:val="00606849"/>
    <w:rsid w:val="00606B53"/>
    <w:rsid w:val="00613E5E"/>
    <w:rsid w:val="00614C0E"/>
    <w:rsid w:val="00615765"/>
    <w:rsid w:val="006248F6"/>
    <w:rsid w:val="006334D8"/>
    <w:rsid w:val="006410EB"/>
    <w:rsid w:val="00643818"/>
    <w:rsid w:val="0064408F"/>
    <w:rsid w:val="00652A63"/>
    <w:rsid w:val="00653C48"/>
    <w:rsid w:val="00655703"/>
    <w:rsid w:val="00660D00"/>
    <w:rsid w:val="00663BB6"/>
    <w:rsid w:val="00666270"/>
    <w:rsid w:val="006668E8"/>
    <w:rsid w:val="00667E3D"/>
    <w:rsid w:val="00673C03"/>
    <w:rsid w:val="006757D5"/>
    <w:rsid w:val="00676FDA"/>
    <w:rsid w:val="00682F1E"/>
    <w:rsid w:val="00690628"/>
    <w:rsid w:val="00692855"/>
    <w:rsid w:val="006A163C"/>
    <w:rsid w:val="006A56C6"/>
    <w:rsid w:val="006B3B40"/>
    <w:rsid w:val="006C0D5B"/>
    <w:rsid w:val="006D54CC"/>
    <w:rsid w:val="006E0569"/>
    <w:rsid w:val="006E3F5D"/>
    <w:rsid w:val="006F1E47"/>
    <w:rsid w:val="006F2124"/>
    <w:rsid w:val="0071297C"/>
    <w:rsid w:val="00715BED"/>
    <w:rsid w:val="0071620D"/>
    <w:rsid w:val="007172B9"/>
    <w:rsid w:val="00726E91"/>
    <w:rsid w:val="00733D68"/>
    <w:rsid w:val="007341B9"/>
    <w:rsid w:val="00734EE0"/>
    <w:rsid w:val="00740117"/>
    <w:rsid w:val="007404E9"/>
    <w:rsid w:val="00757F4F"/>
    <w:rsid w:val="00763F25"/>
    <w:rsid w:val="00766390"/>
    <w:rsid w:val="00766810"/>
    <w:rsid w:val="0077363D"/>
    <w:rsid w:val="007761A4"/>
    <w:rsid w:val="007762E8"/>
    <w:rsid w:val="00780669"/>
    <w:rsid w:val="00781AA6"/>
    <w:rsid w:val="00786CB0"/>
    <w:rsid w:val="00787148"/>
    <w:rsid w:val="0078746E"/>
    <w:rsid w:val="007945CD"/>
    <w:rsid w:val="007952B9"/>
    <w:rsid w:val="007A18D8"/>
    <w:rsid w:val="007A40DB"/>
    <w:rsid w:val="007A578A"/>
    <w:rsid w:val="007B3B47"/>
    <w:rsid w:val="007E2CDE"/>
    <w:rsid w:val="007E5CBC"/>
    <w:rsid w:val="00801ABF"/>
    <w:rsid w:val="00806B31"/>
    <w:rsid w:val="00807821"/>
    <w:rsid w:val="0081483A"/>
    <w:rsid w:val="008153AC"/>
    <w:rsid w:val="00816EFB"/>
    <w:rsid w:val="008204DC"/>
    <w:rsid w:val="00824600"/>
    <w:rsid w:val="00824BC7"/>
    <w:rsid w:val="008252E2"/>
    <w:rsid w:val="00845C2D"/>
    <w:rsid w:val="008465CB"/>
    <w:rsid w:val="00852740"/>
    <w:rsid w:val="00852BC3"/>
    <w:rsid w:val="0086169F"/>
    <w:rsid w:val="00867CBF"/>
    <w:rsid w:val="00875A55"/>
    <w:rsid w:val="008765DB"/>
    <w:rsid w:val="00893BE0"/>
    <w:rsid w:val="008978B4"/>
    <w:rsid w:val="008B64C2"/>
    <w:rsid w:val="008C03BC"/>
    <w:rsid w:val="008C465F"/>
    <w:rsid w:val="008D24AE"/>
    <w:rsid w:val="008D5702"/>
    <w:rsid w:val="008D5A1C"/>
    <w:rsid w:val="008E50DB"/>
    <w:rsid w:val="008E6253"/>
    <w:rsid w:val="008E76AA"/>
    <w:rsid w:val="008E79FF"/>
    <w:rsid w:val="008E7AD1"/>
    <w:rsid w:val="008F09B3"/>
    <w:rsid w:val="008F1A00"/>
    <w:rsid w:val="008F3029"/>
    <w:rsid w:val="008F3D9A"/>
    <w:rsid w:val="008F486E"/>
    <w:rsid w:val="009147ED"/>
    <w:rsid w:val="009200B2"/>
    <w:rsid w:val="009220B4"/>
    <w:rsid w:val="009227B2"/>
    <w:rsid w:val="009232C4"/>
    <w:rsid w:val="00927DF5"/>
    <w:rsid w:val="00931294"/>
    <w:rsid w:val="009355D6"/>
    <w:rsid w:val="009406C3"/>
    <w:rsid w:val="0094713A"/>
    <w:rsid w:val="00950047"/>
    <w:rsid w:val="00951CE4"/>
    <w:rsid w:val="00962D24"/>
    <w:rsid w:val="00967B56"/>
    <w:rsid w:val="00970AE4"/>
    <w:rsid w:val="00974F07"/>
    <w:rsid w:val="00976101"/>
    <w:rsid w:val="00981249"/>
    <w:rsid w:val="0098363E"/>
    <w:rsid w:val="009929F0"/>
    <w:rsid w:val="00993A4F"/>
    <w:rsid w:val="009A4E43"/>
    <w:rsid w:val="009B207E"/>
    <w:rsid w:val="009B26E8"/>
    <w:rsid w:val="009B2F70"/>
    <w:rsid w:val="009B3F82"/>
    <w:rsid w:val="009C76DE"/>
    <w:rsid w:val="009D37E9"/>
    <w:rsid w:val="009D4DAC"/>
    <w:rsid w:val="009D5F89"/>
    <w:rsid w:val="009E114B"/>
    <w:rsid w:val="009E3D95"/>
    <w:rsid w:val="009F61D0"/>
    <w:rsid w:val="00A04FA5"/>
    <w:rsid w:val="00A15C83"/>
    <w:rsid w:val="00A17274"/>
    <w:rsid w:val="00A518CA"/>
    <w:rsid w:val="00A524A4"/>
    <w:rsid w:val="00A54AE5"/>
    <w:rsid w:val="00A55B5A"/>
    <w:rsid w:val="00A634DF"/>
    <w:rsid w:val="00A6459E"/>
    <w:rsid w:val="00A6618A"/>
    <w:rsid w:val="00A812E4"/>
    <w:rsid w:val="00A927B6"/>
    <w:rsid w:val="00A954AE"/>
    <w:rsid w:val="00AA3ACC"/>
    <w:rsid w:val="00AB2C04"/>
    <w:rsid w:val="00AB3E65"/>
    <w:rsid w:val="00AD0165"/>
    <w:rsid w:val="00AD62A9"/>
    <w:rsid w:val="00AE23A4"/>
    <w:rsid w:val="00AE2DB3"/>
    <w:rsid w:val="00AE7D39"/>
    <w:rsid w:val="00AF78D1"/>
    <w:rsid w:val="00B12078"/>
    <w:rsid w:val="00B25081"/>
    <w:rsid w:val="00B25A15"/>
    <w:rsid w:val="00B26A84"/>
    <w:rsid w:val="00B33E37"/>
    <w:rsid w:val="00B3487D"/>
    <w:rsid w:val="00B3549B"/>
    <w:rsid w:val="00B56545"/>
    <w:rsid w:val="00B6296F"/>
    <w:rsid w:val="00B63DF1"/>
    <w:rsid w:val="00B71433"/>
    <w:rsid w:val="00B73F5D"/>
    <w:rsid w:val="00B741CD"/>
    <w:rsid w:val="00B74359"/>
    <w:rsid w:val="00B821BB"/>
    <w:rsid w:val="00B86D6A"/>
    <w:rsid w:val="00B9368F"/>
    <w:rsid w:val="00B95FF7"/>
    <w:rsid w:val="00BB15EC"/>
    <w:rsid w:val="00BB2E79"/>
    <w:rsid w:val="00BC373A"/>
    <w:rsid w:val="00BC4DCA"/>
    <w:rsid w:val="00BE746A"/>
    <w:rsid w:val="00BE7816"/>
    <w:rsid w:val="00BF3E94"/>
    <w:rsid w:val="00BF582C"/>
    <w:rsid w:val="00BF6C35"/>
    <w:rsid w:val="00C06238"/>
    <w:rsid w:val="00C070E8"/>
    <w:rsid w:val="00C101AF"/>
    <w:rsid w:val="00C142D4"/>
    <w:rsid w:val="00C14CB2"/>
    <w:rsid w:val="00C150EB"/>
    <w:rsid w:val="00C15840"/>
    <w:rsid w:val="00C17114"/>
    <w:rsid w:val="00C30F58"/>
    <w:rsid w:val="00C3721F"/>
    <w:rsid w:val="00C52E59"/>
    <w:rsid w:val="00C57D9F"/>
    <w:rsid w:val="00C60574"/>
    <w:rsid w:val="00C60575"/>
    <w:rsid w:val="00C666E3"/>
    <w:rsid w:val="00C66E7A"/>
    <w:rsid w:val="00C71703"/>
    <w:rsid w:val="00C81711"/>
    <w:rsid w:val="00C93867"/>
    <w:rsid w:val="00CB4AE3"/>
    <w:rsid w:val="00CB67B0"/>
    <w:rsid w:val="00CE4048"/>
    <w:rsid w:val="00CF27E5"/>
    <w:rsid w:val="00D025F6"/>
    <w:rsid w:val="00D04476"/>
    <w:rsid w:val="00D10892"/>
    <w:rsid w:val="00D16683"/>
    <w:rsid w:val="00D17804"/>
    <w:rsid w:val="00D20FEE"/>
    <w:rsid w:val="00D231A3"/>
    <w:rsid w:val="00D346BA"/>
    <w:rsid w:val="00D424A2"/>
    <w:rsid w:val="00D46404"/>
    <w:rsid w:val="00D50074"/>
    <w:rsid w:val="00D552A2"/>
    <w:rsid w:val="00D556FA"/>
    <w:rsid w:val="00D5664F"/>
    <w:rsid w:val="00D67A04"/>
    <w:rsid w:val="00D708BA"/>
    <w:rsid w:val="00D70E12"/>
    <w:rsid w:val="00D7288B"/>
    <w:rsid w:val="00D74D98"/>
    <w:rsid w:val="00D75FA3"/>
    <w:rsid w:val="00D7684A"/>
    <w:rsid w:val="00D9352B"/>
    <w:rsid w:val="00D9528A"/>
    <w:rsid w:val="00D973AB"/>
    <w:rsid w:val="00DA25CE"/>
    <w:rsid w:val="00DA58D9"/>
    <w:rsid w:val="00DB758B"/>
    <w:rsid w:val="00DC1074"/>
    <w:rsid w:val="00DC12FC"/>
    <w:rsid w:val="00DC37F4"/>
    <w:rsid w:val="00DC4951"/>
    <w:rsid w:val="00DD1F9C"/>
    <w:rsid w:val="00DD6654"/>
    <w:rsid w:val="00DE409E"/>
    <w:rsid w:val="00DE7F06"/>
    <w:rsid w:val="00E0097C"/>
    <w:rsid w:val="00E04308"/>
    <w:rsid w:val="00E04CB0"/>
    <w:rsid w:val="00E07DBF"/>
    <w:rsid w:val="00E113EC"/>
    <w:rsid w:val="00E11D48"/>
    <w:rsid w:val="00E13B11"/>
    <w:rsid w:val="00E212A1"/>
    <w:rsid w:val="00E33177"/>
    <w:rsid w:val="00E353DF"/>
    <w:rsid w:val="00E427A6"/>
    <w:rsid w:val="00E42E90"/>
    <w:rsid w:val="00E45C64"/>
    <w:rsid w:val="00E5141D"/>
    <w:rsid w:val="00E5328B"/>
    <w:rsid w:val="00E607F1"/>
    <w:rsid w:val="00E60A14"/>
    <w:rsid w:val="00E72C72"/>
    <w:rsid w:val="00E86B5D"/>
    <w:rsid w:val="00E873FC"/>
    <w:rsid w:val="00E879C4"/>
    <w:rsid w:val="00E9596E"/>
    <w:rsid w:val="00E972DB"/>
    <w:rsid w:val="00EA06A2"/>
    <w:rsid w:val="00EA41DF"/>
    <w:rsid w:val="00EA5B0F"/>
    <w:rsid w:val="00EB077A"/>
    <w:rsid w:val="00EB2D22"/>
    <w:rsid w:val="00EB3A73"/>
    <w:rsid w:val="00EB7323"/>
    <w:rsid w:val="00EC0091"/>
    <w:rsid w:val="00EC32CB"/>
    <w:rsid w:val="00ED2694"/>
    <w:rsid w:val="00ED4E34"/>
    <w:rsid w:val="00EE0196"/>
    <w:rsid w:val="00EE0DC3"/>
    <w:rsid w:val="00EE60FB"/>
    <w:rsid w:val="00EF3085"/>
    <w:rsid w:val="00EF364B"/>
    <w:rsid w:val="00F058DF"/>
    <w:rsid w:val="00F06788"/>
    <w:rsid w:val="00F07053"/>
    <w:rsid w:val="00F3217B"/>
    <w:rsid w:val="00F33495"/>
    <w:rsid w:val="00F33CEA"/>
    <w:rsid w:val="00F35C76"/>
    <w:rsid w:val="00F44BD6"/>
    <w:rsid w:val="00F46F3B"/>
    <w:rsid w:val="00F4754B"/>
    <w:rsid w:val="00F4778F"/>
    <w:rsid w:val="00F517B2"/>
    <w:rsid w:val="00F56CD9"/>
    <w:rsid w:val="00F60463"/>
    <w:rsid w:val="00F933D3"/>
    <w:rsid w:val="00F946B1"/>
    <w:rsid w:val="00F95945"/>
    <w:rsid w:val="00F96F27"/>
    <w:rsid w:val="00FA2DD3"/>
    <w:rsid w:val="00FA5494"/>
    <w:rsid w:val="00FA7CED"/>
    <w:rsid w:val="00FB3840"/>
    <w:rsid w:val="00FB4570"/>
    <w:rsid w:val="00FC02A9"/>
    <w:rsid w:val="00FC3740"/>
    <w:rsid w:val="00FD373B"/>
    <w:rsid w:val="00FD40FB"/>
    <w:rsid w:val="00FE77FA"/>
    <w:rsid w:val="00FF36EC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15B321"/>
  <w15:docId w15:val="{C322F7A3-A68B-4C6B-80AA-F2A4CE06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8F6"/>
  </w:style>
  <w:style w:type="paragraph" w:styleId="Nadpis2">
    <w:name w:val="heading 2"/>
    <w:basedOn w:val="Normln"/>
    <w:next w:val="Normln"/>
    <w:link w:val="Nadpis2Char"/>
    <w:qFormat/>
    <w:rsid w:val="00423560"/>
    <w:pPr>
      <w:keepNext/>
      <w:tabs>
        <w:tab w:val="left" w:pos="709"/>
        <w:tab w:val="left" w:pos="993"/>
      </w:tabs>
      <w:spacing w:before="360" w:after="160" w:line="240" w:lineRule="auto"/>
      <w:jc w:val="both"/>
      <w:outlineLvl w:val="1"/>
    </w:pPr>
    <w:rPr>
      <w:rFonts w:ascii="Arial" w:eastAsia="Times New Roman" w:hAnsi="Arial" w:cs="Arial"/>
      <w:b/>
      <w:bCs/>
      <w:iCs/>
      <w:color w:val="365F91" w:themeColor="accent1" w:themeShade="BF"/>
      <w:sz w:val="2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7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1CD"/>
  </w:style>
  <w:style w:type="paragraph" w:styleId="Zpat">
    <w:name w:val="footer"/>
    <w:basedOn w:val="Normln"/>
    <w:link w:val="ZpatChar"/>
    <w:uiPriority w:val="99"/>
    <w:unhideWhenUsed/>
    <w:rsid w:val="00B7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1CD"/>
  </w:style>
  <w:style w:type="paragraph" w:styleId="Odstavecseseznamem">
    <w:name w:val="List Paragraph"/>
    <w:aliases w:val="Odstavec_muj,Conclusion de partie,Fiche List Paragraph,Odstavec se seznamem2,List Paragraph,Nad,Odstavec_muj1,Odstavec_muj2,Odstavec_muj3,Nad1,List Paragraph1,Odstavec_muj4,Nad2,List Paragraph2,Odstavec_muj5,Odstavec_muj6"/>
    <w:basedOn w:val="Normln"/>
    <w:link w:val="OdstavecseseznamemChar"/>
    <w:uiPriority w:val="34"/>
    <w:qFormat/>
    <w:rsid w:val="00D70E1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D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D3C27"/>
  </w:style>
  <w:style w:type="character" w:customStyle="1" w:styleId="OdstavecseseznamemChar">
    <w:name w:val="Odstavec se seznamem Char"/>
    <w:aliases w:val="Odstavec_muj Char,Conclusion de partie Char,Fiche List Paragraph Char,Odstavec se seznamem2 Char,List Paragraph Char,Nad Char,Odstavec_muj1 Char,Odstavec_muj2 Char,Odstavec_muj3 Char,Nad1 Char,List Paragraph1 Char,Nad2 Char"/>
    <w:link w:val="Odstavecseseznamem"/>
    <w:uiPriority w:val="34"/>
    <w:locked/>
    <w:rsid w:val="00C150EB"/>
  </w:style>
  <w:style w:type="paragraph" w:customStyle="1" w:styleId="Odrkymodr">
    <w:name w:val="Odrážky modré"/>
    <w:basedOn w:val="Normln"/>
    <w:rsid w:val="00423560"/>
    <w:pPr>
      <w:numPr>
        <w:numId w:val="5"/>
      </w:numPr>
      <w:spacing w:before="80" w:after="80" w:line="240" w:lineRule="auto"/>
      <w:ind w:left="714" w:hanging="35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rkaerven">
    <w:name w:val="Odrážka červená"/>
    <w:basedOn w:val="Normln"/>
    <w:link w:val="OdrkaervenChar"/>
    <w:rsid w:val="00423560"/>
    <w:pPr>
      <w:numPr>
        <w:numId w:val="4"/>
      </w:numPr>
      <w:spacing w:before="60" w:after="60" w:line="240" w:lineRule="auto"/>
      <w:ind w:left="1037" w:hanging="35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OdrkaervenChar">
    <w:name w:val="Odrážka červená Char"/>
    <w:link w:val="Odrkaerven"/>
    <w:locked/>
    <w:rsid w:val="00423560"/>
    <w:rPr>
      <w:rFonts w:ascii="Arial" w:eastAsia="Times New Roman" w:hAnsi="Arial" w:cs="Times New Roman"/>
      <w:sz w:val="20"/>
      <w:szCs w:val="24"/>
    </w:rPr>
  </w:style>
  <w:style w:type="character" w:customStyle="1" w:styleId="Nadpis2Char">
    <w:name w:val="Nadpis 2 Char"/>
    <w:basedOn w:val="Standardnpsmoodstavce"/>
    <w:link w:val="Nadpis2"/>
    <w:rsid w:val="00423560"/>
    <w:rPr>
      <w:rFonts w:ascii="Arial" w:eastAsia="Times New Roman" w:hAnsi="Arial" w:cs="Arial"/>
      <w:b/>
      <w:bCs/>
      <w:iCs/>
      <w:color w:val="365F91" w:themeColor="accent1" w:themeShade="BF"/>
      <w:sz w:val="26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560"/>
    <w:rPr>
      <w:color w:val="0000FF" w:themeColor="hyperlink"/>
      <w:u w:val="single"/>
    </w:rPr>
  </w:style>
  <w:style w:type="paragraph" w:customStyle="1" w:styleId="Normln-tunmodrnadpis">
    <w:name w:val="Normální - tučně modrý nadpis"/>
    <w:basedOn w:val="Normln"/>
    <w:qFormat/>
    <w:rsid w:val="00423560"/>
    <w:pPr>
      <w:spacing w:before="200" w:after="120" w:line="240" w:lineRule="auto"/>
      <w:jc w:val="both"/>
    </w:pPr>
    <w:rPr>
      <w:rFonts w:ascii="Arial" w:eastAsia="Times New Roman" w:hAnsi="Arial" w:cs="Times New Roman"/>
      <w:b/>
      <w:color w:val="365F91" w:themeColor="accent1" w:themeShade="BF"/>
      <w:sz w:val="20"/>
      <w:szCs w:val="24"/>
      <w:u w:val="single"/>
      <w:lang w:eastAsia="cs-CZ"/>
    </w:rPr>
  </w:style>
  <w:style w:type="character" w:customStyle="1" w:styleId="head">
    <w:name w:val="head"/>
    <w:basedOn w:val="Standardnpsmoodstavce"/>
    <w:rsid w:val="007945CD"/>
  </w:style>
  <w:style w:type="character" w:styleId="Siln">
    <w:name w:val="Strong"/>
    <w:basedOn w:val="Standardnpsmoodstavce"/>
    <w:uiPriority w:val="22"/>
    <w:qFormat/>
    <w:rsid w:val="002920C3"/>
    <w:rPr>
      <w:b/>
      <w:bCs/>
    </w:rPr>
  </w:style>
  <w:style w:type="paragraph" w:customStyle="1" w:styleId="xxmsonormal">
    <w:name w:val="x_xmsonormal"/>
    <w:basedOn w:val="Normln"/>
    <w:rsid w:val="004965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styleId="Nevyeenzmnka">
    <w:name w:val="Unresolved Mention"/>
    <w:basedOn w:val="Standardnpsmoodstavce"/>
    <w:uiPriority w:val="99"/>
    <w:semiHidden/>
    <w:unhideWhenUsed/>
    <w:rsid w:val="007341B9"/>
    <w:rPr>
      <w:color w:val="605E5C"/>
      <w:shd w:val="clear" w:color="auto" w:fill="E1DFDD"/>
    </w:rPr>
  </w:style>
  <w:style w:type="paragraph" w:customStyle="1" w:styleId="Default">
    <w:name w:val="Default"/>
    <w:rsid w:val="00715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05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EE88-74E8-4E08-8CEF-C20D1AB2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Kynčilová Lenka</dc:creator>
  <cp:lastModifiedBy>Gabriela Rousková</cp:lastModifiedBy>
  <cp:revision>5</cp:revision>
  <cp:lastPrinted>2018-12-07T07:35:00Z</cp:lastPrinted>
  <dcterms:created xsi:type="dcterms:W3CDTF">2022-03-03T07:26:00Z</dcterms:created>
  <dcterms:modified xsi:type="dcterms:W3CDTF">2022-03-03T08:46:00Z</dcterms:modified>
</cp:coreProperties>
</file>